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4CC2D008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</w:t>
      </w:r>
      <w:r w:rsidR="00F3689B">
        <w:rPr>
          <w:rFonts w:cstheme="minorHAnsi"/>
          <w:b/>
          <w:szCs w:val="18"/>
          <w:lang w:eastAsia="pl-PL"/>
        </w:rPr>
        <w:t> </w:t>
      </w:r>
      <w:r w:rsidRPr="0070462E">
        <w:rPr>
          <w:rFonts w:cstheme="minorHAnsi"/>
          <w:b/>
          <w:szCs w:val="18"/>
          <w:lang w:eastAsia="pl-PL"/>
        </w:rPr>
        <w:t xml:space="preserve">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A5871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A5871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25D594A4" w14:textId="43964388" w:rsidR="00CD25E0" w:rsidRPr="00CA5871" w:rsidRDefault="00CD25E0" w:rsidP="00F3689B">
      <w:pPr>
        <w:spacing w:before="60" w:after="120"/>
        <w:ind w:left="709" w:hanging="283"/>
        <w:jc w:val="both"/>
        <w:rPr>
          <w:rFonts w:cstheme="minorHAnsi"/>
          <w:szCs w:val="18"/>
          <w:lang w:eastAsia="pl-PL"/>
        </w:rPr>
      </w:pPr>
      <w:r w:rsidRPr="00CA5871">
        <w:rPr>
          <w:rFonts w:cstheme="minorHAnsi"/>
          <w:szCs w:val="18"/>
          <w:lang w:eastAsia="pl-PL"/>
        </w:rPr>
        <w:t>a)</w:t>
      </w:r>
      <w:r w:rsidRPr="00CA5871">
        <w:rPr>
          <w:rFonts w:cstheme="minorHAnsi"/>
          <w:szCs w:val="18"/>
          <w:lang w:eastAsia="pl-PL"/>
        </w:rPr>
        <w:tab/>
        <w:t>w okresie</w:t>
      </w:r>
      <w:r w:rsidR="00F3689B" w:rsidRPr="00CA5871">
        <w:rPr>
          <w:rFonts w:cstheme="minorHAnsi"/>
          <w:szCs w:val="18"/>
          <w:lang w:eastAsia="pl-PL"/>
        </w:rPr>
        <w:t xml:space="preserve"> ostatnich 3 lat przed upływem terminu składania ofert, a jeżeli okres prowadzenia działalności jest krótszy – w tym okresie, zrealizowali minimum jedną dostawę odpowiadającą swoim rodzajem dostawie stanowiącej przedmiot zamówienia, zgodnie z formularzem stanowiącym</w:t>
      </w:r>
      <w:r w:rsidRPr="00CA5871">
        <w:rPr>
          <w:rFonts w:cstheme="minorHAnsi"/>
          <w:szCs w:val="18"/>
          <w:lang w:eastAsia="pl-PL"/>
        </w:rPr>
        <w:t xml:space="preserve"> </w:t>
      </w:r>
      <w:r w:rsidRPr="00CA5871">
        <w:rPr>
          <w:rFonts w:cstheme="minorHAnsi"/>
          <w:b/>
          <w:szCs w:val="18"/>
          <w:lang w:eastAsia="pl-PL"/>
        </w:rPr>
        <w:t xml:space="preserve">Załącznik nr </w:t>
      </w:r>
      <w:r w:rsidR="00F3689B" w:rsidRPr="00CA5871">
        <w:rPr>
          <w:rFonts w:cstheme="minorHAnsi"/>
          <w:b/>
          <w:szCs w:val="18"/>
          <w:lang w:eastAsia="pl-PL"/>
        </w:rPr>
        <w:t>6</w:t>
      </w:r>
      <w:r w:rsidRPr="00CA5871">
        <w:rPr>
          <w:rFonts w:cstheme="minorHAnsi"/>
          <w:b/>
          <w:szCs w:val="18"/>
          <w:lang w:eastAsia="pl-PL"/>
        </w:rPr>
        <w:t xml:space="preserve"> do SWZ</w:t>
      </w:r>
      <w:r w:rsidRPr="00CA5871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A5871">
        <w:rPr>
          <w:rFonts w:cstheme="minorHAnsi"/>
          <w:b/>
          <w:szCs w:val="18"/>
          <w:lang w:eastAsia="pl-PL"/>
        </w:rPr>
        <w:t>UWAGA</w:t>
      </w:r>
      <w:r w:rsidRPr="00CA5871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</w:t>
      </w:r>
      <w:r w:rsidRPr="00CD25E0">
        <w:rPr>
          <w:rFonts w:cstheme="minorHAnsi"/>
          <w:szCs w:val="18"/>
          <w:lang w:eastAsia="pl-PL"/>
        </w:rPr>
        <w:t xml:space="preserve">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672E56D5" w:rsidR="00CD25E0" w:rsidRPr="00CD25E0" w:rsidRDefault="00CD25E0" w:rsidP="00F3689B">
      <w:pPr>
        <w:pStyle w:val="Akapitzlist"/>
        <w:ind w:left="993" w:hanging="27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 xml:space="preserve">Ubezpieczenie od odpowiedzialności cywilnej w zakresie prowadzonej działalności związanej z przedmiotem zakupu na sumę gwarancyjną w wysokości co najmniej </w:t>
      </w:r>
      <w:r w:rsidR="00F3689B" w:rsidRPr="00F3689B">
        <w:rPr>
          <w:rFonts w:cstheme="minorHAnsi"/>
          <w:szCs w:val="18"/>
          <w:lang w:eastAsia="pl-PL"/>
        </w:rPr>
        <w:t>100</w:t>
      </w:r>
      <w:r w:rsidR="00F3689B">
        <w:rPr>
          <w:rFonts w:cstheme="minorHAnsi"/>
          <w:szCs w:val="18"/>
          <w:lang w:eastAsia="pl-PL"/>
        </w:rPr>
        <w:t xml:space="preserve"> </w:t>
      </w:r>
      <w:r w:rsidR="00F3689B" w:rsidRPr="00F3689B">
        <w:rPr>
          <w:rFonts w:cstheme="minorHAnsi"/>
          <w:szCs w:val="18"/>
          <w:lang w:eastAsia="pl-PL"/>
        </w:rPr>
        <w:t xml:space="preserve">000,00 </w:t>
      </w:r>
      <w:r w:rsidRPr="00CD25E0">
        <w:rPr>
          <w:rFonts w:cstheme="minorHAnsi"/>
          <w:szCs w:val="18"/>
          <w:lang w:eastAsia="pl-PL"/>
        </w:rPr>
        <w:t>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</w:t>
      </w:r>
      <w:r w:rsidRPr="00376C7C">
        <w:rPr>
          <w:rFonts w:eastAsia="Calibri" w:cstheme="minorHAnsi"/>
          <w:szCs w:val="18"/>
        </w:rPr>
        <w:lastRenderedPageBreak/>
        <w:t xml:space="preserve">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CA5871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są dostępne pod określonymi adresami internetowymi ogólnodostępnych i bezpłatnych baz danych. W </w:t>
      </w:r>
      <w:r w:rsidRPr="00CA5871">
        <w:rPr>
          <w:rFonts w:eastAsia="Calibri" w:cstheme="minorHAnsi"/>
          <w:szCs w:val="18"/>
        </w:rPr>
        <w:t>takim przypadku Zamawiający pobierze te dokumenty z tych baz danych, o ile posiada do nich dostęp.</w:t>
      </w:r>
    </w:p>
    <w:p w14:paraId="16E79081" w14:textId="77777777" w:rsidR="00CA5871" w:rsidRPr="00CA5871" w:rsidRDefault="00A35123" w:rsidP="00CA5871">
      <w:pPr>
        <w:pStyle w:val="Akapitzlist"/>
        <w:numPr>
          <w:ilvl w:val="1"/>
          <w:numId w:val="21"/>
        </w:numPr>
        <w:ind w:left="709" w:hanging="425"/>
        <w:jc w:val="both"/>
        <w:rPr>
          <w:rFonts w:eastAsia="Calibri" w:cstheme="minorHAnsi"/>
          <w:szCs w:val="18"/>
        </w:rPr>
      </w:pPr>
      <w:r w:rsidRPr="00CA5871">
        <w:rPr>
          <w:rFonts w:eastAsia="Calibri" w:cs="Calibri"/>
          <w:szCs w:val="18"/>
        </w:rPr>
        <w:t>Oświadczenie o doświadczeniu zawodowym, o którym mowa w pkt 1.2.1.a) powyżej,</w:t>
      </w:r>
      <w:r w:rsidRPr="00CA5871">
        <w:rPr>
          <w:rFonts w:eastAsia="Calibri" w:cs="Calibri"/>
          <w:iCs/>
          <w:szCs w:val="18"/>
        </w:rPr>
        <w:t xml:space="preserve"> (zgodnie z treścią </w:t>
      </w:r>
      <w:r w:rsidRPr="00CA5871">
        <w:rPr>
          <w:rFonts w:eastAsia="Calibri" w:cs="Calibri"/>
          <w:b/>
          <w:iCs/>
          <w:szCs w:val="18"/>
        </w:rPr>
        <w:t xml:space="preserve">Załącznika nr </w:t>
      </w:r>
      <w:r w:rsidR="00CA5871" w:rsidRPr="00CA5871">
        <w:rPr>
          <w:rFonts w:eastAsia="Calibri" w:cs="Calibri"/>
          <w:b/>
          <w:iCs/>
          <w:szCs w:val="18"/>
        </w:rPr>
        <w:t>6</w:t>
      </w:r>
      <w:r w:rsidRPr="00CA5871">
        <w:rPr>
          <w:rFonts w:eastAsia="Calibri" w:cs="Calibri"/>
          <w:b/>
          <w:iCs/>
          <w:szCs w:val="18"/>
        </w:rPr>
        <w:t xml:space="preserve"> do SWZ</w:t>
      </w:r>
      <w:r w:rsidRPr="00CA5871">
        <w:rPr>
          <w:rFonts w:eastAsia="Calibri" w:cs="Calibri"/>
          <w:iCs/>
          <w:szCs w:val="18"/>
        </w:rPr>
        <w:t>)</w:t>
      </w:r>
      <w:r w:rsidRPr="00CA5871">
        <w:rPr>
          <w:rFonts w:eastAsia="Calibri" w:cstheme="minorHAnsi"/>
          <w:iCs/>
          <w:szCs w:val="18"/>
        </w:rPr>
        <w:t>,</w:t>
      </w:r>
    </w:p>
    <w:p w14:paraId="661A7DA6" w14:textId="12B3ED5D" w:rsidR="00A35123" w:rsidRPr="00CA5871" w:rsidRDefault="00CA5871" w:rsidP="00CA5871">
      <w:pPr>
        <w:pStyle w:val="Akapitzlist"/>
        <w:numPr>
          <w:ilvl w:val="1"/>
          <w:numId w:val="21"/>
        </w:numPr>
        <w:ind w:left="709" w:hanging="425"/>
        <w:jc w:val="both"/>
        <w:rPr>
          <w:rFonts w:eastAsia="Calibri" w:cstheme="minorHAnsi"/>
          <w:iCs/>
          <w:szCs w:val="18"/>
        </w:rPr>
      </w:pPr>
      <w:r w:rsidRPr="00CA5871">
        <w:rPr>
          <w:rFonts w:eastAsia="Calibri" w:cstheme="minorHAnsi"/>
          <w:iCs/>
          <w:szCs w:val="18"/>
        </w:rPr>
        <w:t xml:space="preserve">Dokument potwierdzający, że Wykonawca jest ubezpieczony od odpowiedzialności cywilnej, o której mowa w pkt 1.2.3. </w:t>
      </w:r>
      <w:r>
        <w:rPr>
          <w:rFonts w:eastAsia="Calibri" w:cstheme="minorHAnsi"/>
          <w:iCs/>
          <w:szCs w:val="18"/>
        </w:rPr>
        <w:t xml:space="preserve">a) </w:t>
      </w:r>
      <w:r w:rsidRPr="00CA5871">
        <w:rPr>
          <w:rFonts w:eastAsia="Calibri" w:cstheme="minorHAnsi"/>
          <w:iCs/>
          <w:szCs w:val="18"/>
        </w:rPr>
        <w:t>powyżej, w zakresie prowadzonej działalności związanej z przedmiotem zamówienia ze wskazaniem sumy gwarancyjnej tego ubezpieczenia, wraz z dokumentem potwierdzającym opłacenie składki ubezpieczeniowej;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A5871">
        <w:rPr>
          <w:rFonts w:eastAsia="Calibri" w:cstheme="minorHAnsi"/>
          <w:szCs w:val="18"/>
        </w:rPr>
        <w:t>Zamawiający informuje, że</w:t>
      </w:r>
      <w:r w:rsidRPr="0070462E">
        <w:rPr>
          <w:rFonts w:eastAsia="Calibri" w:cstheme="minorHAnsi"/>
          <w:szCs w:val="18"/>
        </w:rPr>
        <w:t xml:space="preserve">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CA5871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CA5871">
        <w:rPr>
          <w:rFonts w:asciiTheme="minorHAnsi" w:hAnsiTheme="minorHAnsi" w:cstheme="minorHAnsi"/>
          <w:b/>
          <w:sz w:val="18"/>
          <w:szCs w:val="18"/>
        </w:rPr>
        <w:lastRenderedPageBreak/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CA5871">
        <w:rPr>
          <w:rFonts w:cstheme="minorHAnsi"/>
          <w:szCs w:val="18"/>
        </w:rPr>
        <w:t>Dokumenty/oświadczenia/wykazy</w:t>
      </w:r>
      <w:r w:rsidRPr="0070462E">
        <w:rPr>
          <w:rFonts w:cstheme="minorHAnsi"/>
          <w:szCs w:val="18"/>
        </w:rPr>
        <w:t xml:space="preserve">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908E5A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FFF2426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942698F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3689B">
            <w:rPr>
              <w:rFonts w:asciiTheme="majorHAnsi" w:hAnsiTheme="majorHAnsi"/>
              <w:color w:val="000000" w:themeColor="text1"/>
              <w:sz w:val="14"/>
              <w:szCs w:val="18"/>
            </w:rPr>
            <w:t>358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62088A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0AE7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6B9F"/>
    <w:rsid w:val="000572D8"/>
    <w:rsid w:val="00057816"/>
    <w:rsid w:val="00060EAD"/>
    <w:rsid w:val="00061676"/>
    <w:rsid w:val="00070A58"/>
    <w:rsid w:val="00071C98"/>
    <w:rsid w:val="00085A7F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33AAB"/>
    <w:rsid w:val="00347E8D"/>
    <w:rsid w:val="00356502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473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30D"/>
    <w:rsid w:val="00CA5871"/>
    <w:rsid w:val="00CB2D26"/>
    <w:rsid w:val="00CB3A6F"/>
    <w:rsid w:val="00CB591A"/>
    <w:rsid w:val="00CD2022"/>
    <w:rsid w:val="00CD25E0"/>
    <w:rsid w:val="00CD61B7"/>
    <w:rsid w:val="00CE2F55"/>
    <w:rsid w:val="00D03C12"/>
    <w:rsid w:val="00D10930"/>
    <w:rsid w:val="00D1247E"/>
    <w:rsid w:val="00D21BCE"/>
    <w:rsid w:val="00D34015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C7182"/>
    <w:rsid w:val="00ED2FD4"/>
    <w:rsid w:val="00EE5E2C"/>
    <w:rsid w:val="00F01E75"/>
    <w:rsid w:val="00F21DD8"/>
    <w:rsid w:val="00F25128"/>
    <w:rsid w:val="00F32BD1"/>
    <w:rsid w:val="00F3689B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 Załącznik nr 2 do SWZ.docx</dmsv2BaseFileName>
    <dmsv2BaseDisplayName xmlns="http://schemas.microsoft.com/sharepoint/v3">2 Załącznik nr 2 do SWZ</dmsv2BaseDisplayName>
    <dmsv2SWPP2ObjectNumber xmlns="http://schemas.microsoft.com/sharepoint/v3">POST/DYS/OLD/GZ/04358/2025                        </dmsv2SWPP2ObjectNumber>
    <dmsv2SWPP2SumMD5 xmlns="http://schemas.microsoft.com/sharepoint/v3">9152c4f82eed09e964846ebabc415d80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23904556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JEUP5JKVCYQC-1440096624-13628</_dlc_DocId>
    <_dlc_DocIdUrl xmlns="a19cb1c7-c5c7-46d4-85ae-d83685407bba">
      <Url>https://swpp2.dms.gkpge.pl/sites/41/_layouts/15/DocIdRedir.aspx?ID=JEUP5JKVCYQC-1440096624-13628</Url>
      <Description>JEUP5JKVCYQC-1440096624-13628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B155E3-EEB7-444B-93AD-089A704580E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37872D3-1DB0-464B-A3B8-8D802F0AE1E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32</TotalTime>
  <Pages>5</Pages>
  <Words>3040</Words>
  <Characters>18606</Characters>
  <Application>Microsoft Office Word</Application>
  <DocSecurity>0</DocSecurity>
  <Lines>477</Lines>
  <Paragraphs>248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4</cp:revision>
  <cp:lastPrinted>2024-07-15T11:21:00Z</cp:lastPrinted>
  <dcterms:created xsi:type="dcterms:W3CDTF">2025-12-03T10:49:00Z</dcterms:created>
  <dcterms:modified xsi:type="dcterms:W3CDTF">2025-12-03T12:06:00Z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0f1d60f3-c25c-45a2-b7a4-173ccf46e8fb</vt:lpwstr>
  </property>
</Properties>
</file>